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E42237" w14:textId="056CBFC5" w:rsidR="00CB1B1F" w:rsidRDefault="00CB1B1F" w:rsidP="00CB1B1F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EC2CE5">
        <w:rPr>
          <w:b/>
          <w:sz w:val="28"/>
          <w:szCs w:val="28"/>
        </w:rPr>
        <w:t xml:space="preserve">MICROECONOMIC THEORY I. ECONOMICS 665. FALL 2014. PROFESSOR: Alex Anas. TA: Yiqian Lu. MIDTERM EXAM </w:t>
      </w:r>
      <w:r w:rsidRPr="00EC2CE5">
        <w:rPr>
          <w:rFonts w:hint="eastAsia"/>
          <w:b/>
          <w:sz w:val="28"/>
          <w:szCs w:val="28"/>
        </w:rPr>
        <w:t>2</w:t>
      </w:r>
      <w:r w:rsidRPr="00EC2CE5">
        <w:rPr>
          <w:b/>
          <w:sz w:val="28"/>
          <w:szCs w:val="28"/>
        </w:rPr>
        <w:t xml:space="preserve">. </w:t>
      </w:r>
      <w:r w:rsidR="00FD6961">
        <w:rPr>
          <w:b/>
          <w:sz w:val="28"/>
          <w:szCs w:val="28"/>
        </w:rPr>
        <w:t>TIME</w:t>
      </w:r>
      <w:r w:rsidR="009A1491" w:rsidRPr="00EC2CE5">
        <w:rPr>
          <w:b/>
          <w:sz w:val="28"/>
          <w:szCs w:val="28"/>
        </w:rPr>
        <w:t xml:space="preserve">: Thursday, </w:t>
      </w:r>
      <w:r w:rsidR="008F01FD" w:rsidRPr="00EC2CE5">
        <w:rPr>
          <w:b/>
          <w:sz w:val="28"/>
          <w:szCs w:val="28"/>
        </w:rPr>
        <w:t>Nov</w:t>
      </w:r>
      <w:r w:rsidR="00FD6961">
        <w:rPr>
          <w:b/>
          <w:sz w:val="28"/>
          <w:szCs w:val="28"/>
        </w:rPr>
        <w:t>.</w:t>
      </w:r>
      <w:r w:rsidR="009A1491" w:rsidRPr="00EC2CE5">
        <w:rPr>
          <w:b/>
          <w:sz w:val="28"/>
          <w:szCs w:val="28"/>
        </w:rPr>
        <w:t xml:space="preserve"> 6</w:t>
      </w:r>
      <w:r w:rsidR="00FD6961">
        <w:rPr>
          <w:b/>
          <w:sz w:val="28"/>
          <w:szCs w:val="28"/>
        </w:rPr>
        <w:t>;</w:t>
      </w:r>
      <w:r w:rsidRPr="00EC2CE5">
        <w:rPr>
          <w:b/>
          <w:sz w:val="28"/>
          <w:szCs w:val="28"/>
        </w:rPr>
        <w:t xml:space="preserve"> </w:t>
      </w:r>
      <w:r w:rsidR="009A1491" w:rsidRPr="00EC2CE5">
        <w:rPr>
          <w:b/>
          <w:sz w:val="28"/>
          <w:szCs w:val="28"/>
        </w:rPr>
        <w:t>3:30-5:30 PM.</w:t>
      </w:r>
      <w:r w:rsidRPr="00EC2CE5">
        <w:rPr>
          <w:b/>
          <w:sz w:val="28"/>
          <w:szCs w:val="28"/>
        </w:rPr>
        <w:t xml:space="preserve"> PLACE: 424 </w:t>
      </w:r>
      <w:proofErr w:type="spellStart"/>
      <w:r w:rsidRPr="00EC2CE5">
        <w:rPr>
          <w:b/>
          <w:sz w:val="28"/>
          <w:szCs w:val="28"/>
        </w:rPr>
        <w:t>FRONCZAK</w:t>
      </w:r>
      <w:proofErr w:type="spellEnd"/>
      <w:r w:rsidR="00FD6961">
        <w:rPr>
          <w:b/>
          <w:sz w:val="28"/>
          <w:szCs w:val="28"/>
        </w:rPr>
        <w:t>.</w:t>
      </w:r>
      <w:r w:rsidRPr="00EC2CE5">
        <w:rPr>
          <w:b/>
          <w:sz w:val="28"/>
          <w:szCs w:val="28"/>
        </w:rPr>
        <w:t xml:space="preserve"> </w:t>
      </w:r>
    </w:p>
    <w:p w14:paraId="50F851AC" w14:textId="77777777" w:rsidR="00EC2CE5" w:rsidRPr="00EC2CE5" w:rsidRDefault="00EC2CE5" w:rsidP="00CB1B1F">
      <w:pPr>
        <w:pStyle w:val="NormalWeb"/>
        <w:spacing w:before="0" w:beforeAutospacing="0" w:after="0" w:afterAutospacing="0"/>
        <w:rPr>
          <w:b/>
          <w:sz w:val="28"/>
          <w:szCs w:val="28"/>
        </w:rPr>
      </w:pPr>
    </w:p>
    <w:p w14:paraId="6D01411D" w14:textId="77777777" w:rsidR="00CB1B1F" w:rsidRPr="00EC2CE5" w:rsidRDefault="00CB1B1F" w:rsidP="00CB1B1F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EC2CE5">
        <w:rPr>
          <w:b/>
          <w:sz w:val="28"/>
          <w:szCs w:val="28"/>
        </w:rPr>
        <w:t>Books, notes or calculators are not allowed in the examination room. Please answer each question. TOTAL POINTS = 100.</w:t>
      </w:r>
    </w:p>
    <w:p w14:paraId="03E417D4" w14:textId="28BE57F1" w:rsidR="00CB1B1F" w:rsidRPr="00F7741C" w:rsidRDefault="00CB1B1F" w:rsidP="00CB1B1F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b/>
          <w:sz w:val="24"/>
          <w:szCs w:val="24"/>
        </w:rPr>
        <w:t>P</w:t>
      </w:r>
      <w:r w:rsidR="009A1491" w:rsidRPr="00F7741C">
        <w:rPr>
          <w:rFonts w:ascii="Times New Roman" w:hAnsi="Times New Roman"/>
          <w:b/>
          <w:sz w:val="24"/>
          <w:szCs w:val="24"/>
        </w:rPr>
        <w:t>ROBLEM</w:t>
      </w:r>
      <w:r w:rsidRPr="00F7741C">
        <w:rPr>
          <w:rFonts w:ascii="Times New Roman" w:hAnsi="Times New Roman"/>
          <w:b/>
          <w:sz w:val="24"/>
          <w:szCs w:val="24"/>
        </w:rPr>
        <w:t xml:space="preserve"> 1 (40 points)</w:t>
      </w:r>
    </w:p>
    <w:p w14:paraId="6072E0E7" w14:textId="155553A5" w:rsidR="00CB1B1F" w:rsidRPr="00F7741C" w:rsidRDefault="00CB1B1F" w:rsidP="00CB1B1F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There are two </w:t>
      </w:r>
      <w:r w:rsidR="009A1491" w:rsidRPr="00F7741C">
        <w:rPr>
          <w:rFonts w:ascii="Times New Roman" w:hAnsi="Times New Roman"/>
          <w:sz w:val="24"/>
          <w:szCs w:val="24"/>
        </w:rPr>
        <w:t>goods</w:t>
      </w:r>
      <w:r w:rsidRPr="00F7741C">
        <w:rPr>
          <w:rFonts w:ascii="Times New Roman" w:hAnsi="Times New Roman"/>
          <w:sz w:val="24"/>
          <w:szCs w:val="24"/>
        </w:rPr>
        <w:t xml:space="preserve"> a</w:t>
      </w:r>
      <w:r w:rsidR="009A1491" w:rsidRPr="00F7741C">
        <w:rPr>
          <w:rFonts w:ascii="Times New Roman" w:hAnsi="Times New Roman"/>
          <w:sz w:val="24"/>
          <w:szCs w:val="24"/>
        </w:rPr>
        <w:t>n</w:t>
      </w:r>
      <w:r w:rsidRPr="00F7741C">
        <w:rPr>
          <w:rFonts w:ascii="Times New Roman" w:hAnsi="Times New Roman"/>
          <w:sz w:val="24"/>
          <w:szCs w:val="24"/>
        </w:rPr>
        <w:t xml:space="preserve">d </w:t>
      </w:r>
      <w:r w:rsidR="009A1491" w:rsidRPr="00F7741C">
        <w:rPr>
          <w:rFonts w:ascii="Times New Roman" w:hAnsi="Times New Roman"/>
          <w:sz w:val="24"/>
          <w:szCs w:val="24"/>
        </w:rPr>
        <w:t>a</w:t>
      </w:r>
      <w:r w:rsidRPr="00F7741C">
        <w:rPr>
          <w:rFonts w:ascii="Times New Roman" w:hAnsi="Times New Roman"/>
          <w:sz w:val="24"/>
          <w:szCs w:val="24"/>
        </w:rPr>
        <w:t xml:space="preserve"> consumer's preference are </w:t>
      </w:r>
      <w:r w:rsidR="009A1491" w:rsidRPr="00F7741C">
        <w:rPr>
          <w:rFonts w:ascii="Times New Roman" w:hAnsi="Times New Roman"/>
          <w:sz w:val="24"/>
          <w:szCs w:val="24"/>
        </w:rPr>
        <w:t>given</w:t>
      </w:r>
      <w:r w:rsidRPr="00F7741C">
        <w:rPr>
          <w:rFonts w:ascii="Times New Roman" w:hAnsi="Times New Roman"/>
          <w:sz w:val="24"/>
          <w:szCs w:val="24"/>
        </w:rPr>
        <w:t xml:space="preserve"> by the utility function </w:t>
      </w:r>
      <m:oMath>
        <m:r>
          <w:rPr>
            <w:rFonts w:ascii="Cambria Math" w:hAnsi="Cambria Math"/>
            <w:sz w:val="24"/>
            <w:szCs w:val="24"/>
          </w:rPr>
          <m:t>U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>=a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rad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, </m:t>
        </m:r>
      </m:oMath>
      <w:proofErr w:type="gramStart"/>
      <w:r w:rsidRPr="00F7741C">
        <w:rPr>
          <w:rFonts w:ascii="Times New Roman" w:hAnsi="Times New Roman"/>
          <w:sz w:val="24"/>
          <w:szCs w:val="24"/>
        </w:rPr>
        <w:t>where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>is the quantity of good 1</w:t>
      </w:r>
      <w:proofErr w:type="gramEnd"/>
      <w:r w:rsidRPr="00F7741C">
        <w:rPr>
          <w:rFonts w:ascii="Times New Roman" w:hAnsi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is the quantity of good 2. </w:t>
      </w:r>
      <w:proofErr w:type="gramStart"/>
      <w:r w:rsidR="009A1491" w:rsidRPr="00F7741C">
        <w:rPr>
          <w:rFonts w:ascii="Times New Roman" w:hAnsi="Times New Roman"/>
          <w:i/>
          <w:sz w:val="24"/>
          <w:szCs w:val="24"/>
        </w:rPr>
        <w:t>a</w:t>
      </w:r>
      <w:proofErr w:type="gramEnd"/>
      <w:r w:rsidR="009A1491"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sz w:val="24"/>
          <w:szCs w:val="24"/>
        </w:rPr>
        <w:t>&gt;</w:t>
      </w:r>
      <w:r w:rsidR="009A1491"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sz w:val="24"/>
          <w:szCs w:val="24"/>
        </w:rPr>
        <w:t>0 is a parameter.</w:t>
      </w:r>
    </w:p>
    <w:p w14:paraId="322AE34C" w14:textId="4850635D" w:rsidR="00CB1B1F" w:rsidRPr="00F7741C" w:rsidRDefault="009A1491" w:rsidP="009A149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>Assume that the</w:t>
      </w:r>
      <w:r w:rsidR="00CB1B1F" w:rsidRPr="00F7741C">
        <w:rPr>
          <w:rFonts w:ascii="Times New Roman" w:hAnsi="Times New Roman"/>
          <w:sz w:val="24"/>
          <w:szCs w:val="24"/>
        </w:rPr>
        <w:t xml:space="preserve"> income </w:t>
      </w:r>
      <w:r w:rsidR="00CB1B1F" w:rsidRPr="00F7741C">
        <w:rPr>
          <w:rFonts w:ascii="Times New Roman" w:hAnsi="Times New Roman"/>
          <w:i/>
          <w:sz w:val="24"/>
          <w:szCs w:val="24"/>
        </w:rPr>
        <w:t>m</w:t>
      </w:r>
      <w:r w:rsidR="00CB1B1F" w:rsidRPr="00F7741C">
        <w:rPr>
          <w:rFonts w:ascii="Times New Roman" w:hAnsi="Times New Roman"/>
          <w:sz w:val="24"/>
          <w:szCs w:val="24"/>
        </w:rPr>
        <w:t xml:space="preserve"> is fixed. Find the </w:t>
      </w:r>
      <w:proofErr w:type="spellStart"/>
      <w:r w:rsidR="00CB1B1F" w:rsidRPr="00F7741C">
        <w:rPr>
          <w:rFonts w:ascii="Times New Roman" w:hAnsi="Times New Roman"/>
          <w:sz w:val="24"/>
          <w:szCs w:val="24"/>
        </w:rPr>
        <w:t>Marshallian</w:t>
      </w:r>
      <w:proofErr w:type="spellEnd"/>
      <w:r w:rsidR="00CB1B1F" w:rsidRPr="00F7741C">
        <w:rPr>
          <w:rFonts w:ascii="Times New Roman" w:hAnsi="Times New Roman"/>
          <w:sz w:val="24"/>
          <w:szCs w:val="24"/>
        </w:rPr>
        <w:t xml:space="preserve"> demand </w:t>
      </w:r>
      <w:r w:rsidRPr="00F7741C">
        <w:rPr>
          <w:rFonts w:ascii="Times New Roman" w:hAnsi="Times New Roman"/>
          <w:sz w:val="24"/>
          <w:szCs w:val="24"/>
        </w:rPr>
        <w:t xml:space="preserve">functions </w:t>
      </w:r>
      <w:r w:rsidR="00CB1B1F" w:rsidRPr="00F7741C">
        <w:rPr>
          <w:rFonts w:ascii="Times New Roman" w:hAnsi="Times New Roman"/>
          <w:sz w:val="24"/>
          <w:szCs w:val="24"/>
        </w:rPr>
        <w:t xml:space="preserve">for both goods. </w:t>
      </w:r>
      <w:r w:rsidR="00CB1B1F" w:rsidRPr="00F7741C">
        <w:rPr>
          <w:rFonts w:ascii="Times New Roman" w:hAnsi="Times New Roman"/>
          <w:b/>
          <w:sz w:val="24"/>
          <w:szCs w:val="24"/>
        </w:rPr>
        <w:t>(10 points)</w:t>
      </w:r>
    </w:p>
    <w:p w14:paraId="325EAB3C" w14:textId="35F169C4" w:rsidR="00CB1B1F" w:rsidRPr="00F7741C" w:rsidRDefault="00CB1B1F" w:rsidP="009A149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Derive the indirect utility function. </w:t>
      </w:r>
      <w:r w:rsidRPr="00F7741C">
        <w:rPr>
          <w:rFonts w:ascii="Times New Roman" w:hAnsi="Times New Roman"/>
          <w:b/>
          <w:sz w:val="24"/>
          <w:szCs w:val="24"/>
        </w:rPr>
        <w:t>(10 points)</w:t>
      </w:r>
    </w:p>
    <w:p w14:paraId="74DBE15A" w14:textId="2B362ECC" w:rsidR="00CB1B1F" w:rsidRPr="00F7741C" w:rsidRDefault="00CB1B1F" w:rsidP="009A149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Suppose </w:t>
      </w:r>
      <w:r w:rsidR="009A1491" w:rsidRPr="00F7741C">
        <w:rPr>
          <w:rFonts w:ascii="Times New Roman" w:hAnsi="Times New Roman"/>
          <w:sz w:val="24"/>
          <w:szCs w:val="24"/>
        </w:rPr>
        <w:t xml:space="preserve">that </w:t>
      </w:r>
      <w:r w:rsidRPr="00F7741C">
        <w:rPr>
          <w:rFonts w:ascii="Times New Roman" w:hAnsi="Times New Roman"/>
          <w:sz w:val="24"/>
          <w:szCs w:val="24"/>
        </w:rPr>
        <w:t xml:space="preserve">both commodities are consumed in positive amounts. There is a change in the price of good 1 from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to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  <m:r>
          <w:rPr>
            <w:rFonts w:ascii="Cambria Math" w:hAnsi="Cambria Math"/>
            <w:sz w:val="24"/>
            <w:szCs w:val="24"/>
          </w:rPr>
          <m:t>&gt;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>)</w:t>
      </w:r>
      <w:r w:rsidR="009A1491" w:rsidRPr="00F7741C">
        <w:rPr>
          <w:rFonts w:ascii="Times New Roman" w:hAnsi="Times New Roman"/>
          <w:sz w:val="24"/>
          <w:szCs w:val="24"/>
        </w:rPr>
        <w:t>.</w:t>
      </w:r>
      <w:r w:rsidRPr="00F7741C">
        <w:rPr>
          <w:rFonts w:ascii="Times New Roman" w:hAnsi="Times New Roman"/>
          <w:sz w:val="24"/>
          <w:szCs w:val="24"/>
        </w:rPr>
        <w:t xml:space="preserve"> Define </w:t>
      </w:r>
      <w:r w:rsidR="009A1491" w:rsidRPr="00F7741C">
        <w:rPr>
          <w:rFonts w:ascii="Times New Roman" w:hAnsi="Times New Roman"/>
          <w:sz w:val="24"/>
          <w:szCs w:val="24"/>
        </w:rPr>
        <w:t xml:space="preserve">the </w:t>
      </w:r>
      <w:r w:rsidRPr="00F7741C">
        <w:rPr>
          <w:rFonts w:ascii="Times New Roman" w:hAnsi="Times New Roman"/>
          <w:sz w:val="24"/>
          <w:szCs w:val="24"/>
        </w:rPr>
        <w:t>compensatin</w:t>
      </w:r>
      <w:r w:rsidR="00EF2F5A" w:rsidRPr="00F7741C">
        <w:rPr>
          <w:rFonts w:ascii="Times New Roman" w:hAnsi="Times New Roman"/>
          <w:sz w:val="24"/>
          <w:szCs w:val="24"/>
        </w:rPr>
        <w:t>g</w:t>
      </w:r>
      <w:r w:rsidRPr="00F7741C">
        <w:rPr>
          <w:rFonts w:ascii="Times New Roman" w:hAnsi="Times New Roman"/>
          <w:sz w:val="24"/>
          <w:szCs w:val="24"/>
        </w:rPr>
        <w:t xml:space="preserve"> variation (</w:t>
      </w:r>
      <w:r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 xml:space="preserve">) as </w:t>
      </w:r>
      <w:proofErr w:type="gramStart"/>
      <w:r w:rsidRPr="00F7741C">
        <w:rPr>
          <w:rFonts w:ascii="Times New Roman" w:hAnsi="Times New Roman"/>
          <w:sz w:val="24"/>
          <w:szCs w:val="24"/>
        </w:rPr>
        <w:t>V(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>,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, </w:t>
      </w:r>
      <w:r w:rsidRPr="00F7741C">
        <w:rPr>
          <w:rFonts w:ascii="Times New Roman" w:hAnsi="Times New Roman"/>
          <w:i/>
          <w:sz w:val="24"/>
          <w:szCs w:val="24"/>
        </w:rPr>
        <w:t>m</w:t>
      </w:r>
      <w:r w:rsidRPr="00F7741C">
        <w:rPr>
          <w:rFonts w:ascii="Times New Roman" w:hAnsi="Times New Roman"/>
          <w:sz w:val="24"/>
          <w:szCs w:val="24"/>
        </w:rPr>
        <w:t>)=V(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>,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,</m:t>
        </m:r>
      </m:oMath>
      <w:r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i/>
          <w:sz w:val="24"/>
          <w:szCs w:val="24"/>
        </w:rPr>
        <w:t>m</w:t>
      </w:r>
      <w:r w:rsidRPr="00F7741C">
        <w:rPr>
          <w:rFonts w:ascii="Times New Roman" w:hAnsi="Times New Roman"/>
          <w:sz w:val="24"/>
          <w:szCs w:val="24"/>
        </w:rPr>
        <w:t>-</w:t>
      </w:r>
      <w:r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 xml:space="preserve">). </w:t>
      </w:r>
      <w:r w:rsidR="009A1491" w:rsidRPr="00F7741C">
        <w:rPr>
          <w:rFonts w:ascii="Times New Roman" w:hAnsi="Times New Roman"/>
          <w:sz w:val="24"/>
          <w:szCs w:val="24"/>
        </w:rPr>
        <w:t>Solve for</w:t>
      </w:r>
      <w:r w:rsidRPr="00F7741C">
        <w:rPr>
          <w:rFonts w:ascii="Times New Roman" w:hAnsi="Times New Roman"/>
          <w:sz w:val="24"/>
          <w:szCs w:val="24"/>
        </w:rPr>
        <w:t xml:space="preserve"> </w:t>
      </w:r>
      <w:r w:rsidR="009A1491" w:rsidRPr="00F7741C">
        <w:rPr>
          <w:rFonts w:ascii="Times New Roman" w:hAnsi="Times New Roman"/>
          <w:sz w:val="24"/>
          <w:szCs w:val="24"/>
        </w:rPr>
        <w:t>the c</w:t>
      </w:r>
      <w:r w:rsidRPr="00F7741C">
        <w:rPr>
          <w:rFonts w:ascii="Times New Roman" w:hAnsi="Times New Roman"/>
          <w:sz w:val="24"/>
          <w:szCs w:val="24"/>
        </w:rPr>
        <w:t>ompensatin</w:t>
      </w:r>
      <w:r w:rsidR="009A1491" w:rsidRPr="00F7741C">
        <w:rPr>
          <w:rFonts w:ascii="Times New Roman" w:hAnsi="Times New Roman"/>
          <w:sz w:val="24"/>
          <w:szCs w:val="24"/>
        </w:rPr>
        <w:t>g</w:t>
      </w:r>
      <w:r w:rsidRPr="00F7741C">
        <w:rPr>
          <w:rFonts w:ascii="Times New Roman" w:hAnsi="Times New Roman"/>
          <w:sz w:val="24"/>
          <w:szCs w:val="24"/>
        </w:rPr>
        <w:t xml:space="preserve"> varia</w:t>
      </w:r>
      <w:r w:rsidR="009A1491" w:rsidRPr="00F7741C">
        <w:rPr>
          <w:rFonts w:ascii="Times New Roman" w:hAnsi="Times New Roman"/>
          <w:sz w:val="24"/>
          <w:szCs w:val="24"/>
        </w:rPr>
        <w:t>tion</w:t>
      </w:r>
      <w:r w:rsidRPr="00F7741C">
        <w:rPr>
          <w:rFonts w:ascii="Times New Roman" w:hAnsi="Times New Roman"/>
          <w:sz w:val="24"/>
          <w:szCs w:val="24"/>
        </w:rPr>
        <w:t xml:space="preserve"> (</w:t>
      </w:r>
      <w:r w:rsidR="009A1491"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 xml:space="preserve">) when price increases from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to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b/>
          <w:sz w:val="24"/>
          <w:szCs w:val="24"/>
        </w:rPr>
        <w:t>(15 points)</w:t>
      </w:r>
    </w:p>
    <w:p w14:paraId="597F8D72" w14:textId="0B6293BC" w:rsidR="009A1491" w:rsidRPr="00F7741C" w:rsidRDefault="009A1491" w:rsidP="009A149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Suppose that, as in (iii), both goods are consumed in positive </w:t>
      </w:r>
    </w:p>
    <w:p w14:paraId="3261419E" w14:textId="3E897915" w:rsidR="00CB1B1F" w:rsidRPr="00F7741C" w:rsidRDefault="009A1491" w:rsidP="009A1491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kern w:val="2"/>
          <w:sz w:val="24"/>
          <w:szCs w:val="24"/>
        </w:rPr>
        <w:t xml:space="preserve">        </w:t>
      </w:r>
      <w:proofErr w:type="gramStart"/>
      <w:r w:rsidRPr="00F7741C">
        <w:rPr>
          <w:rFonts w:ascii="Times New Roman" w:hAnsi="Times New Roman"/>
          <w:sz w:val="24"/>
          <w:szCs w:val="24"/>
        </w:rPr>
        <w:t>quantities</w:t>
      </w:r>
      <w:proofErr w:type="gramEnd"/>
      <w:r w:rsidRPr="00F7741C">
        <w:rPr>
          <w:rFonts w:ascii="Times New Roman" w:hAnsi="Times New Roman"/>
          <w:sz w:val="24"/>
          <w:szCs w:val="24"/>
        </w:rPr>
        <w:t xml:space="preserve">. Explain the </w:t>
      </w:r>
      <w:r w:rsidR="007B12A4" w:rsidRPr="00F7741C">
        <w:rPr>
          <w:rFonts w:ascii="Times New Roman" w:hAnsi="Times New Roman"/>
          <w:sz w:val="24"/>
          <w:szCs w:val="24"/>
        </w:rPr>
        <w:t xml:space="preserve">signs of the </w:t>
      </w:r>
      <w:r w:rsidRPr="00F7741C">
        <w:rPr>
          <w:rFonts w:ascii="Times New Roman" w:hAnsi="Times New Roman"/>
          <w:sz w:val="24"/>
          <w:szCs w:val="24"/>
        </w:rPr>
        <w:t xml:space="preserve">income effects. </w:t>
      </w:r>
      <w:r w:rsidR="00CB1B1F" w:rsidRPr="00F7741C">
        <w:rPr>
          <w:rFonts w:ascii="Times New Roman" w:hAnsi="Times New Roman"/>
          <w:b/>
          <w:sz w:val="24"/>
          <w:szCs w:val="24"/>
        </w:rPr>
        <w:t>(5 points)</w:t>
      </w:r>
      <w:r w:rsidR="00CB1B1F" w:rsidRPr="00F7741C">
        <w:rPr>
          <w:rFonts w:ascii="Times New Roman" w:hAnsi="Times New Roman"/>
          <w:sz w:val="24"/>
          <w:szCs w:val="24"/>
        </w:rPr>
        <w:t xml:space="preserve"> </w:t>
      </w:r>
    </w:p>
    <w:p w14:paraId="581F110E" w14:textId="77777777" w:rsidR="00CB1B1F" w:rsidRPr="00F7741C" w:rsidRDefault="00CB1B1F" w:rsidP="00CB1B1F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14:paraId="3ADE2AF1" w14:textId="1CD3A446" w:rsidR="00CB1B1F" w:rsidRPr="00F7741C" w:rsidRDefault="00CB1B1F" w:rsidP="00CB1B1F">
      <w:pPr>
        <w:rPr>
          <w:rFonts w:ascii="Times New Roman" w:hAnsi="Times New Roman" w:cs="Times New Roman"/>
          <w:b/>
          <w:kern w:val="0"/>
        </w:rPr>
      </w:pPr>
      <w:r w:rsidRPr="00F7741C">
        <w:rPr>
          <w:rFonts w:ascii="Times New Roman" w:hAnsi="Times New Roman" w:cs="Times New Roman"/>
          <w:b/>
          <w:kern w:val="0"/>
        </w:rPr>
        <w:t>P</w:t>
      </w:r>
      <w:r w:rsidR="009A1491" w:rsidRPr="00F7741C">
        <w:rPr>
          <w:rFonts w:ascii="Times New Roman" w:hAnsi="Times New Roman" w:cs="Times New Roman"/>
          <w:b/>
          <w:kern w:val="0"/>
        </w:rPr>
        <w:t>ROBLEM</w:t>
      </w:r>
      <w:r w:rsidRPr="00F7741C">
        <w:rPr>
          <w:rFonts w:ascii="Times New Roman" w:hAnsi="Times New Roman" w:cs="Times New Roman"/>
          <w:b/>
          <w:kern w:val="0"/>
        </w:rPr>
        <w:t xml:space="preserve"> 2</w:t>
      </w:r>
      <w:r w:rsidR="009A1491" w:rsidRPr="00F7741C">
        <w:rPr>
          <w:rFonts w:ascii="Times New Roman" w:hAnsi="Times New Roman" w:cs="Times New Roman"/>
          <w:b/>
          <w:kern w:val="0"/>
        </w:rPr>
        <w:t xml:space="preserve"> </w:t>
      </w:r>
      <w:r w:rsidRPr="00F7741C">
        <w:rPr>
          <w:rFonts w:ascii="Times New Roman" w:hAnsi="Times New Roman" w:cs="Times New Roman"/>
          <w:b/>
          <w:kern w:val="0"/>
        </w:rPr>
        <w:t>(25 Points)</w:t>
      </w:r>
    </w:p>
    <w:p w14:paraId="782225C1" w14:textId="505EEB2B" w:rsidR="00CB1B1F" w:rsidRPr="00F7741C" w:rsidRDefault="00CB1B1F" w:rsidP="00CB1B1F">
      <w:pPr>
        <w:rPr>
          <w:rFonts w:ascii="Times New Roman" w:hAnsi="Times New Roman" w:cs="Times New Roman"/>
          <w:kern w:val="0"/>
        </w:rPr>
      </w:pPr>
      <w:r w:rsidRPr="00F7741C">
        <w:rPr>
          <w:rFonts w:ascii="Times New Roman" w:hAnsi="Times New Roman" w:cs="Times New Roman"/>
          <w:kern w:val="0"/>
        </w:rPr>
        <w:t xml:space="preserve">Suppose </w:t>
      </w:r>
      <w:r w:rsidR="009A1491" w:rsidRPr="00F7741C">
        <w:rPr>
          <w:rFonts w:ascii="Times New Roman" w:hAnsi="Times New Roman" w:cs="Times New Roman"/>
          <w:kern w:val="0"/>
        </w:rPr>
        <w:t xml:space="preserve">that the consumer’s </w:t>
      </w:r>
      <w:r w:rsidRPr="00F7741C">
        <w:rPr>
          <w:rFonts w:ascii="Times New Roman" w:hAnsi="Times New Roman" w:cs="Times New Roman"/>
          <w:kern w:val="0"/>
        </w:rPr>
        <w:t>utility function</w:t>
      </w:r>
      <w:r w:rsidR="009A1491" w:rsidRPr="00F7741C">
        <w:rPr>
          <w:rFonts w:ascii="Times New Roman" w:hAnsi="Times New Roman" w:cs="Times New Roman"/>
          <w:kern w:val="0"/>
        </w:rPr>
        <w:t xml:space="preserve"> is </w:t>
      </w:r>
      <w:r w:rsidR="009A1491" w:rsidRPr="00F7741C">
        <w:rPr>
          <w:rFonts w:ascii="Times New Roman" w:hAnsi="Times New Roman" w:cs="Times New Roman"/>
          <w:kern w:val="0"/>
          <w:position w:val="-12"/>
        </w:rPr>
        <w:object w:dxaOrig="2220" w:dyaOrig="380" w14:anchorId="50741A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2pt;height:18.8pt" o:ole="">
            <v:imagedata r:id="rId7" o:title=""/>
          </v:shape>
          <o:OLEObject Type="Embed" ProgID="Equation.DSMT4" ShapeID="_x0000_i1025" DrawAspect="Content" ObjectID="_1476622659" r:id="rId8"/>
        </w:object>
      </w:r>
      <w:r w:rsidR="009A1491" w:rsidRPr="00F7741C">
        <w:rPr>
          <w:rFonts w:ascii="Times New Roman" w:hAnsi="Times New Roman" w:cs="Times New Roman"/>
          <w:kern w:val="0"/>
        </w:rPr>
        <w:t xml:space="preserve"> </w:t>
      </w:r>
      <w:proofErr w:type="gramStart"/>
      <w:r w:rsidR="009A1491" w:rsidRPr="00F7741C">
        <w:rPr>
          <w:rFonts w:ascii="Times New Roman" w:hAnsi="Times New Roman" w:cs="Times New Roman"/>
          <w:kern w:val="0"/>
        </w:rPr>
        <w:t>The</w:t>
      </w:r>
      <w:proofErr w:type="gramEnd"/>
      <w:r w:rsidR="009A1491" w:rsidRPr="00F7741C">
        <w:rPr>
          <w:rFonts w:ascii="Times New Roman" w:hAnsi="Times New Roman" w:cs="Times New Roman"/>
          <w:kern w:val="0"/>
        </w:rPr>
        <w:t xml:space="preserve"> consumer’s income is </w:t>
      </w:r>
      <w:r w:rsidR="009A1491" w:rsidRPr="00F7741C">
        <w:rPr>
          <w:rFonts w:ascii="Times New Roman" w:hAnsi="Times New Roman" w:cs="Times New Roman"/>
          <w:kern w:val="0"/>
          <w:position w:val="-14"/>
        </w:rPr>
        <w:object w:dxaOrig="999" w:dyaOrig="380" w14:anchorId="06950B65">
          <v:shape id="_x0000_i1026" type="#_x0000_t75" style="width:49.95pt;height:18.8pt" o:ole="">
            <v:imagedata r:id="rId9" o:title=""/>
          </v:shape>
          <o:OLEObject Type="Embed" ProgID="Equation.DSMT4" ShapeID="_x0000_i1026" DrawAspect="Content" ObjectID="_1476622660" r:id="rId10"/>
        </w:object>
      </w:r>
      <w:r w:rsidR="009A1491" w:rsidRPr="00F7741C">
        <w:rPr>
          <w:rFonts w:ascii="Times New Roman" w:hAnsi="Times New Roman" w:cs="Times New Roman"/>
          <w:kern w:val="0"/>
        </w:rPr>
        <w:t>where</w:t>
      </w:r>
      <w:r w:rsidR="009A1491" w:rsidRPr="00F7741C">
        <w:rPr>
          <w:rFonts w:ascii="Times New Roman" w:hAnsi="Times New Roman" w:cs="Times New Roman"/>
          <w:kern w:val="0"/>
          <w:position w:val="-14"/>
        </w:rPr>
        <w:object w:dxaOrig="1280" w:dyaOrig="400" w14:anchorId="0B0EC64B">
          <v:shape id="_x0000_i1027" type="#_x0000_t75" style="width:63.95pt;height:19.9pt" o:ole="">
            <v:imagedata r:id="rId11" o:title=""/>
          </v:shape>
          <o:OLEObject Type="Embed" ProgID="Equation.DSMT4" ShapeID="_x0000_i1027" DrawAspect="Content" ObjectID="_1476622661" r:id="rId12"/>
        </w:object>
      </w:r>
      <w:r w:rsidR="00EC2CE5" w:rsidRPr="00F7741C">
        <w:rPr>
          <w:rFonts w:ascii="Times New Roman" w:hAnsi="Times New Roman" w:cs="Times New Roman"/>
          <w:kern w:val="0"/>
        </w:rPr>
        <w:t>is the endowment vector</w:t>
      </w:r>
      <w:r w:rsidR="009A1491" w:rsidRPr="00F7741C">
        <w:rPr>
          <w:rFonts w:ascii="Times New Roman" w:hAnsi="Times New Roman" w:cs="Times New Roman"/>
          <w:kern w:val="0"/>
        </w:rPr>
        <w:t>.</w:t>
      </w:r>
      <w:r w:rsidR="00EC2CE5" w:rsidRPr="00F7741C">
        <w:rPr>
          <w:rFonts w:ascii="Times New Roman" w:hAnsi="Times New Roman" w:cs="Times New Roman"/>
          <w:kern w:val="0"/>
        </w:rPr>
        <w:t xml:space="preserve"> There is no cash income.</w:t>
      </w:r>
      <w:r w:rsidR="009A1491" w:rsidRPr="00F7741C">
        <w:rPr>
          <w:rFonts w:ascii="Times New Roman" w:hAnsi="Times New Roman" w:cs="Times New Roman"/>
          <w:kern w:val="0"/>
        </w:rPr>
        <w:t xml:space="preserve"> </w:t>
      </w:r>
    </w:p>
    <w:p w14:paraId="510F64E2" w14:textId="5CC48DFE" w:rsidR="00CB1B1F" w:rsidRPr="00F7741C" w:rsidRDefault="00CB1B1F" w:rsidP="00CB1B1F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What </w:t>
      </w:r>
      <w:r w:rsidR="009A1491" w:rsidRPr="00F7741C">
        <w:rPr>
          <w:rFonts w:ascii="Times New Roman" w:hAnsi="Times New Roman" w:cs="Times New Roman"/>
        </w:rPr>
        <w:t>are</w:t>
      </w:r>
      <w:r w:rsidRPr="00F7741C">
        <w:rPr>
          <w:rFonts w:ascii="Times New Roman" w:hAnsi="Times New Roman" w:cs="Times New Roman"/>
        </w:rPr>
        <w:t xml:space="preserve"> the </w:t>
      </w:r>
      <w:proofErr w:type="spellStart"/>
      <w:r w:rsidRPr="00F7741C">
        <w:rPr>
          <w:rFonts w:ascii="Times New Roman" w:hAnsi="Times New Roman" w:cs="Times New Roman"/>
        </w:rPr>
        <w:t>Marshallian</w:t>
      </w:r>
      <w:proofErr w:type="spellEnd"/>
      <w:r w:rsidRPr="00F7741C">
        <w:rPr>
          <w:rFonts w:ascii="Times New Roman" w:hAnsi="Times New Roman" w:cs="Times New Roman"/>
        </w:rPr>
        <w:t xml:space="preserve"> demand function</w:t>
      </w:r>
      <w:r w:rsidR="009A1491" w:rsidRPr="00F7741C">
        <w:rPr>
          <w:rFonts w:ascii="Times New Roman" w:hAnsi="Times New Roman" w:cs="Times New Roman"/>
        </w:rPr>
        <w:t>s</w:t>
      </w:r>
      <w:r w:rsidRPr="00F7741C">
        <w:rPr>
          <w:rFonts w:ascii="Times New Roman" w:hAnsi="Times New Roman" w:cs="Times New Roman"/>
        </w:rPr>
        <w:t xml:space="preserve"> for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Pr="00F7741C">
        <w:rPr>
          <w:rFonts w:ascii="Times New Roman" w:hAnsi="Times New Roman" w:cs="Times New Roman"/>
        </w:rPr>
        <w:t>and</w:t>
      </w:r>
      <m:oMath>
        <m:r>
          <w:rPr>
            <w:rFonts w:ascii="Cambria Math" w:hAns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Pr="00F7741C">
        <w:rPr>
          <w:rFonts w:ascii="Times New Roman" w:hAnsi="Times New Roman" w:cs="Times New Roman"/>
        </w:rPr>
        <w:t>? You should not do any calculation</w:t>
      </w:r>
      <w:r w:rsidR="009A1491" w:rsidRPr="00F7741C">
        <w:rPr>
          <w:rFonts w:ascii="Times New Roman" w:hAnsi="Times New Roman" w:cs="Times New Roman"/>
        </w:rPr>
        <w:t>s</w:t>
      </w:r>
      <w:r w:rsidRPr="00F7741C">
        <w:rPr>
          <w:rFonts w:ascii="Times New Roman" w:hAnsi="Times New Roman" w:cs="Times New Roman"/>
        </w:rPr>
        <w:t xml:space="preserve">. </w:t>
      </w:r>
      <w:r w:rsidR="009A1491" w:rsidRPr="00F7741C">
        <w:rPr>
          <w:rFonts w:ascii="Times New Roman" w:hAnsi="Times New Roman" w:cs="Times New Roman"/>
        </w:rPr>
        <w:t>Just e</w:t>
      </w:r>
      <w:r w:rsidRPr="00F7741C">
        <w:rPr>
          <w:rFonts w:ascii="Times New Roman" w:hAnsi="Times New Roman" w:cs="Times New Roman"/>
        </w:rPr>
        <w:t xml:space="preserve">xplain </w:t>
      </w:r>
      <w:r w:rsidR="009A1491" w:rsidRPr="00F7741C">
        <w:rPr>
          <w:rFonts w:ascii="Times New Roman" w:hAnsi="Times New Roman" w:cs="Times New Roman"/>
        </w:rPr>
        <w:t>in words how you know the answer</w:t>
      </w:r>
      <w:r w:rsidRPr="00F7741C">
        <w:rPr>
          <w:rFonts w:ascii="Times New Roman" w:hAnsi="Times New Roman" w:cs="Times New Roman"/>
        </w:rPr>
        <w:t xml:space="preserve">. </w:t>
      </w:r>
      <w:r w:rsidRPr="00F7741C">
        <w:rPr>
          <w:rFonts w:ascii="Times New Roman" w:hAnsi="Times New Roman" w:cs="Times New Roman"/>
          <w:b/>
        </w:rPr>
        <w:t>(5 points)</w:t>
      </w:r>
    </w:p>
    <w:p w14:paraId="61621E08" w14:textId="409DDDBF" w:rsidR="00EC2CE5" w:rsidRPr="00F7741C" w:rsidRDefault="00EC2CE5" w:rsidP="00EC2CE5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Derive the </w:t>
      </w:r>
      <w:proofErr w:type="spellStart"/>
      <w:r w:rsidRPr="00F7741C">
        <w:rPr>
          <w:rFonts w:ascii="Times New Roman" w:hAnsi="Times New Roman" w:cs="Times New Roman"/>
        </w:rPr>
        <w:t>Hicksian</w:t>
      </w:r>
      <w:proofErr w:type="spellEnd"/>
      <w:r w:rsidRPr="00F7741C">
        <w:rPr>
          <w:rFonts w:ascii="Times New Roman" w:hAnsi="Times New Roman" w:cs="Times New Roman"/>
        </w:rPr>
        <w:t xml:space="preserve"> demand function for good 1. </w:t>
      </w:r>
      <w:r w:rsidRPr="00F7741C">
        <w:rPr>
          <w:rFonts w:ascii="Times New Roman" w:hAnsi="Times New Roman" w:cs="Times New Roman"/>
          <w:b/>
        </w:rPr>
        <w:t>(10 points)</w:t>
      </w:r>
    </w:p>
    <w:p w14:paraId="1CDE0F5C" w14:textId="384A73B2" w:rsidR="00EC2CE5" w:rsidRPr="00F7741C" w:rsidRDefault="00EC2CE5" w:rsidP="00EC2CE5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Write two </w:t>
      </w:r>
      <w:proofErr w:type="spellStart"/>
      <w:r w:rsidRPr="00F7741C">
        <w:rPr>
          <w:rFonts w:ascii="Times New Roman" w:hAnsi="Times New Roman" w:cs="Times New Roman"/>
        </w:rPr>
        <w:t>Slutsky</w:t>
      </w:r>
      <w:proofErr w:type="spellEnd"/>
      <w:r w:rsidRPr="00F7741C">
        <w:rPr>
          <w:rFonts w:ascii="Times New Roman" w:hAnsi="Times New Roman" w:cs="Times New Roman"/>
        </w:rPr>
        <w:t xml:space="preserve"> equations: 1) That of the demand for good 1 with respect to the price of good 1, and 2) that of the demand for good 1 with respect to the price of good 2. In each </w:t>
      </w:r>
      <w:proofErr w:type="spellStart"/>
      <w:r w:rsidR="001D0718" w:rsidRPr="00F7741C">
        <w:rPr>
          <w:rFonts w:ascii="Times New Roman" w:hAnsi="Times New Roman" w:cs="Times New Roman"/>
        </w:rPr>
        <w:t>Slutsky</w:t>
      </w:r>
      <w:proofErr w:type="spellEnd"/>
      <w:r w:rsidR="001D0718" w:rsidRPr="00F7741C">
        <w:rPr>
          <w:rFonts w:ascii="Times New Roman" w:hAnsi="Times New Roman" w:cs="Times New Roman"/>
        </w:rPr>
        <w:t xml:space="preserve"> equation</w:t>
      </w:r>
      <w:r w:rsidRPr="00F7741C">
        <w:rPr>
          <w:rFonts w:ascii="Times New Roman" w:hAnsi="Times New Roman" w:cs="Times New Roman"/>
        </w:rPr>
        <w:t xml:space="preserve"> correctly identify and sign the income and substitution effects. </w:t>
      </w:r>
      <w:r w:rsidRPr="00F7741C">
        <w:rPr>
          <w:rFonts w:ascii="Times New Roman" w:hAnsi="Times New Roman" w:cs="Times New Roman"/>
          <w:b/>
        </w:rPr>
        <w:t>(10 points).</w:t>
      </w:r>
    </w:p>
    <w:p w14:paraId="338583F9" w14:textId="77777777" w:rsidR="00EC2CE5" w:rsidRDefault="00EC2CE5" w:rsidP="00EC2CE5">
      <w:pPr>
        <w:pStyle w:val="ListParagraph"/>
        <w:ind w:firstLine="480"/>
      </w:pPr>
    </w:p>
    <w:p w14:paraId="04800D19" w14:textId="53996C32" w:rsidR="00CB1B1F" w:rsidRPr="00F7741C" w:rsidRDefault="00CB1B1F" w:rsidP="00CB1B1F">
      <w:pPr>
        <w:rPr>
          <w:rFonts w:ascii="Times New Roman" w:hAnsi="Times New Roman" w:cs="Times New Roman"/>
          <w:b/>
        </w:rPr>
      </w:pPr>
      <w:r w:rsidRPr="00F7741C">
        <w:rPr>
          <w:rFonts w:ascii="Times New Roman" w:hAnsi="Times New Roman" w:cs="Times New Roman"/>
          <w:b/>
        </w:rPr>
        <w:lastRenderedPageBreak/>
        <w:t>P</w:t>
      </w:r>
      <w:r w:rsidR="00EC2CE5" w:rsidRPr="00F7741C">
        <w:rPr>
          <w:rFonts w:ascii="Times New Roman" w:hAnsi="Times New Roman" w:cs="Times New Roman"/>
          <w:b/>
        </w:rPr>
        <w:t>ROBLEM</w:t>
      </w:r>
      <w:r w:rsidRPr="00F7741C">
        <w:rPr>
          <w:rFonts w:ascii="Times New Roman" w:hAnsi="Times New Roman" w:cs="Times New Roman"/>
          <w:b/>
        </w:rPr>
        <w:t xml:space="preserve"> 3 (35 points)</w:t>
      </w:r>
    </w:p>
    <w:p w14:paraId="3F833A8B" w14:textId="22B92AF2" w:rsidR="00CB1B1F" w:rsidRDefault="00CB1B1F" w:rsidP="00CB1B1F">
      <w:pPr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In a competitive market, there are 100 identical consumers. Each consumer has </w:t>
      </w:r>
      <w:r w:rsidR="00697F9E">
        <w:rPr>
          <w:rFonts w:ascii="Cambria Math" w:hAnsi="Cambria Math" w:cs="STIXGeneral-Regular"/>
        </w:rPr>
        <w:t xml:space="preserve">the </w:t>
      </w:r>
      <w:proofErr w:type="gramStart"/>
      <w:r>
        <w:rPr>
          <w:rFonts w:ascii="Cambria Math" w:hAnsi="Cambria Math" w:cs="STIXGeneral-Regular"/>
        </w:rPr>
        <w:t>utility</w:t>
      </w:r>
      <w:r w:rsidR="00FE12C6">
        <w:rPr>
          <w:rFonts w:ascii="Cambria Math" w:hAnsi="Cambria Math" w:cs="STIXGeneral-Regular"/>
        </w:rPr>
        <w:t xml:space="preserve"> </w:t>
      </w:r>
      <w:bookmarkStart w:id="0" w:name="_GoBack"/>
      <w:bookmarkEnd w:id="0"/>
      <w:proofErr w:type="gramEnd"/>
      <m:oMath>
        <m:r>
          <w:rPr>
            <w:rFonts w:ascii="Cambria Math" w:hAnsi="Cambria Math" w:cs="STIXGeneral-Regular"/>
          </w:rPr>
          <m:t>U</m:t>
        </m:r>
        <m:d>
          <m:dPr>
            <m:ctrlPr>
              <w:rPr>
                <w:rFonts w:ascii="Cambria Math" w:hAnsi="Cambria Math" w:cs="STIXGeneral-Regular"/>
                <w:i/>
              </w:rPr>
            </m:ctrlPr>
          </m:dPr>
          <m:e>
            <m:r>
              <w:rPr>
                <w:rFonts w:ascii="Cambria Math" w:hAnsi="Cambria Math" w:cs="STIXGeneral-Regular"/>
              </w:rPr>
              <m:t>x,y</m:t>
            </m:r>
          </m:e>
        </m:d>
        <m:r>
          <w:rPr>
            <w:rFonts w:ascii="Cambria Math" w:hAnsi="Cambria Math" w:cs="STIXGeneral-Regular"/>
          </w:rPr>
          <m:t>=x-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x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  <m:r>
          <w:rPr>
            <w:rFonts w:ascii="Cambria Math" w:hAnsi="Cambria Math" w:cs="STIXGeneral-Regular"/>
          </w:rPr>
          <m:t>+y</m:t>
        </m:r>
      </m:oMath>
      <w:r>
        <w:rPr>
          <w:rFonts w:ascii="Cambria Math" w:hAnsi="Cambria Math" w:cs="STIXGeneral-Regular"/>
        </w:rPr>
        <w:t xml:space="preserve">, where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and </w:t>
      </w:r>
      <w:r w:rsidRPr="001D0718">
        <w:rPr>
          <w:rFonts w:ascii="Cambria Math" w:hAnsi="Cambria Math" w:cs="STIXGeneral-Regular"/>
          <w:i/>
        </w:rPr>
        <w:t>y</w:t>
      </w:r>
      <w:r>
        <w:rPr>
          <w:rFonts w:ascii="Cambria Math" w:hAnsi="Cambria Math" w:cs="STIXGeneral-Regular"/>
        </w:rPr>
        <w:t xml:space="preserve"> are </w:t>
      </w:r>
      <w:r w:rsidR="001D0718">
        <w:rPr>
          <w:rFonts w:ascii="Cambria Math" w:hAnsi="Cambria Math" w:cs="STIXGeneral-Regular"/>
        </w:rPr>
        <w:t xml:space="preserve">the </w:t>
      </w:r>
      <w:r>
        <w:rPr>
          <w:rFonts w:ascii="Cambria Math" w:hAnsi="Cambria Math" w:cs="STIXGeneral-Regular"/>
        </w:rPr>
        <w:t xml:space="preserve">quantities of </w:t>
      </w:r>
      <w:r w:rsidR="001D0718">
        <w:rPr>
          <w:rFonts w:ascii="Cambria Math" w:hAnsi="Cambria Math" w:cs="STIXGeneral-Regular"/>
        </w:rPr>
        <w:t>the two goods</w:t>
      </w:r>
      <w:r>
        <w:rPr>
          <w:rFonts w:ascii="Cambria Math" w:hAnsi="Cambria Math" w:cs="STIXGeneral-Regular"/>
        </w:rPr>
        <w:t xml:space="preserve">. The price of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is </w:t>
      </w:r>
      <w:r w:rsidRPr="001D0718">
        <w:rPr>
          <w:rFonts w:ascii="Cambria Math" w:hAnsi="Cambria Math" w:cs="STIXGeneral-Regular"/>
          <w:i/>
        </w:rPr>
        <w:t>p</w:t>
      </w:r>
      <w:r>
        <w:rPr>
          <w:rFonts w:ascii="Cambria Math" w:hAnsi="Cambria Math" w:cs="STIXGeneral-Regular"/>
        </w:rPr>
        <w:t xml:space="preserve"> and the price of </w:t>
      </w:r>
      <w:r w:rsidRPr="001D0718">
        <w:rPr>
          <w:rFonts w:ascii="Cambria Math" w:hAnsi="Cambria Math" w:cs="STIXGeneral-Regular"/>
          <w:i/>
        </w:rPr>
        <w:t>y</w:t>
      </w:r>
      <w:r>
        <w:rPr>
          <w:rFonts w:ascii="Cambria Math" w:hAnsi="Cambria Math" w:cs="STIXGeneral-Regular"/>
        </w:rPr>
        <w:t xml:space="preserve"> is 1. The </w:t>
      </w:r>
      <w:r w:rsidR="001D0718">
        <w:rPr>
          <w:rFonts w:ascii="Cambria Math" w:hAnsi="Cambria Math" w:cs="STIXGeneral-Regular"/>
        </w:rPr>
        <w:t>income</w:t>
      </w:r>
      <w:r>
        <w:rPr>
          <w:rFonts w:ascii="Cambria Math" w:hAnsi="Cambria Math" w:cs="STIXGeneral-Regular"/>
        </w:rPr>
        <w:t xml:space="preserve"> of each consumer is </w:t>
      </w:r>
      <w:r w:rsidRPr="001D0718">
        <w:rPr>
          <w:rFonts w:ascii="Cambria Math" w:hAnsi="Cambria Math" w:cs="STIXGeneral-Regular"/>
          <w:i/>
        </w:rPr>
        <w:t>m</w:t>
      </w:r>
      <w:r>
        <w:rPr>
          <w:rFonts w:ascii="Cambria Math" w:hAnsi="Cambria Math" w:cs="STIXGeneral-Regular"/>
        </w:rPr>
        <w:t>.</w:t>
      </w:r>
    </w:p>
    <w:p w14:paraId="2869C4C2" w14:textId="6C98CCF5" w:rsidR="00CB1B1F" w:rsidRPr="0071235E" w:rsidRDefault="00CB1B1F" w:rsidP="00CB1B1F">
      <w:pPr>
        <w:pStyle w:val="ListParagraph"/>
        <w:numPr>
          <w:ilvl w:val="0"/>
          <w:numId w:val="2"/>
        </w:numPr>
        <w:ind w:firstLineChars="0"/>
        <w:rPr>
          <w:rFonts w:ascii="Cambria Math" w:hAnsi="Cambria Math" w:cs="STIXGeneral-Regular"/>
        </w:rPr>
      </w:pPr>
      <w:r w:rsidRPr="0071235E">
        <w:rPr>
          <w:rFonts w:ascii="Cambria Math" w:hAnsi="Cambria Math" w:cs="STIXGeneral-Regular"/>
        </w:rPr>
        <w:t xml:space="preserve">Write down the </w:t>
      </w:r>
      <w:r w:rsidR="001D0718">
        <w:rPr>
          <w:rFonts w:ascii="Cambria Math" w:hAnsi="Cambria Math" w:cs="STIXGeneral-Regular"/>
        </w:rPr>
        <w:t xml:space="preserve">aggregate </w:t>
      </w:r>
      <w:proofErr w:type="spellStart"/>
      <w:r w:rsidR="001D0718">
        <w:rPr>
          <w:rFonts w:ascii="Cambria Math" w:hAnsi="Cambria Math" w:cs="STIXGeneral-Regular"/>
        </w:rPr>
        <w:t>Marshallian</w:t>
      </w:r>
      <w:proofErr w:type="spellEnd"/>
      <w:r w:rsidR="001D0718">
        <w:rPr>
          <w:rFonts w:ascii="Cambria Math" w:hAnsi="Cambria Math" w:cs="STIXGeneral-Regular"/>
        </w:rPr>
        <w:t xml:space="preserve"> demand function </w:t>
      </w:r>
      <w:r w:rsidRPr="0071235E">
        <w:rPr>
          <w:rFonts w:ascii="Cambria Math" w:hAnsi="Cambria Math" w:cs="STIXGeneral-Regular"/>
        </w:rPr>
        <w:t>f</w:t>
      </w:r>
      <w:r w:rsidR="001D0718">
        <w:rPr>
          <w:rFonts w:ascii="Cambria Math" w:hAnsi="Cambria Math" w:cs="STIXGeneral-Regular"/>
        </w:rPr>
        <w:t xml:space="preserve">or </w:t>
      </w:r>
      <w:r w:rsidRPr="001D0718">
        <w:rPr>
          <w:rFonts w:ascii="Cambria Math" w:hAnsi="Cambria Math" w:cs="STIXGeneral-Regular"/>
          <w:i/>
        </w:rPr>
        <w:t>x</w:t>
      </w:r>
      <w:r w:rsidRPr="0071235E">
        <w:rPr>
          <w:rFonts w:ascii="Cambria Math" w:hAnsi="Cambria Math" w:cs="STIXGeneral-Regular"/>
        </w:rPr>
        <w:t>.</w:t>
      </w:r>
      <w:r>
        <w:rPr>
          <w:rFonts w:ascii="Cambria Math" w:hAnsi="Cambria Math" w:cs="STIXGeneral-Regular"/>
        </w:rPr>
        <w:t xml:space="preserve"> </w:t>
      </w:r>
      <w:r w:rsidRPr="001D0718">
        <w:rPr>
          <w:rFonts w:ascii="Cambria Math" w:hAnsi="Cambria Math" w:cs="STIXGeneral-Regular"/>
          <w:b/>
        </w:rPr>
        <w:t>(10 points)</w:t>
      </w:r>
    </w:p>
    <w:p w14:paraId="7CAE0D48" w14:textId="369851DF" w:rsidR="00CB1B1F" w:rsidRDefault="00CB1B1F" w:rsidP="00CB1B1F">
      <w:pPr>
        <w:pStyle w:val="ListParagraph"/>
        <w:numPr>
          <w:ilvl w:val="0"/>
          <w:numId w:val="2"/>
        </w:numPr>
        <w:ind w:firstLineChars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There are </w:t>
      </w:r>
      <w:r w:rsidR="00697F9E" w:rsidRPr="00697F9E">
        <w:rPr>
          <w:rFonts w:ascii="Cambria Math" w:hAnsi="Cambria Math" w:cs="STIXGeneral-Regular"/>
          <w:position w:val="-6"/>
        </w:rPr>
        <w:object w:dxaOrig="200" w:dyaOrig="220" w14:anchorId="1176DDB8">
          <v:shape id="_x0000_i1028" type="#_x0000_t75" style="width:10.2pt;height:10.75pt" o:ole="">
            <v:imagedata r:id="rId13" o:title=""/>
          </v:shape>
          <o:OLEObject Type="Embed" ProgID="Equation.DSMT4" ShapeID="_x0000_i1028" DrawAspect="Content" ObjectID="_1476622662" r:id="rId14"/>
        </w:object>
      </w:r>
      <w:r w:rsidR="00697F9E">
        <w:rPr>
          <w:rFonts w:ascii="Cambria Math" w:hAnsi="Cambria Math" w:cs="STIXGeneral-Regular"/>
        </w:rPr>
        <w:t xml:space="preserve"> </w:t>
      </w:r>
      <w:r>
        <w:rPr>
          <w:rFonts w:ascii="Cambria Math" w:hAnsi="Cambria Math" w:cs="STIXGeneral-Regular"/>
        </w:rPr>
        <w:t xml:space="preserve">producers </w:t>
      </w:r>
      <w:r w:rsidR="00697F9E">
        <w:rPr>
          <w:rFonts w:ascii="Cambria Math" w:hAnsi="Cambria Math" w:cs="STIXGeneral-Regular"/>
        </w:rPr>
        <w:t>of</w:t>
      </w:r>
      <w:r>
        <w:rPr>
          <w:rFonts w:ascii="Cambria Math" w:hAnsi="Cambria Math" w:cs="STIXGeneral-Regular"/>
        </w:rPr>
        <w:t xml:space="preserve"> </w:t>
      </w:r>
      <w:r w:rsidR="001D0718">
        <w:rPr>
          <w:rFonts w:ascii="Cambria Math" w:hAnsi="Cambria Math" w:cs="STIXGeneral-Regular"/>
        </w:rPr>
        <w:t xml:space="preserve">the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</w:t>
      </w:r>
      <w:r w:rsidR="001D0718">
        <w:rPr>
          <w:rFonts w:ascii="Cambria Math" w:hAnsi="Cambria Math" w:cs="STIXGeneral-Regular"/>
        </w:rPr>
        <w:t xml:space="preserve">good </w:t>
      </w:r>
      <w:r w:rsidR="00697F9E">
        <w:rPr>
          <w:rFonts w:ascii="Cambria Math" w:hAnsi="Cambria Math" w:cs="STIXGeneral-Regular"/>
        </w:rPr>
        <w:t>with</w:t>
      </w:r>
      <w:r>
        <w:rPr>
          <w:rFonts w:ascii="Cambria Math" w:hAnsi="Cambria Math" w:cs="STIXGeneral-Regular"/>
        </w:rPr>
        <w:t xml:space="preserve"> the same technology. Each producer has a fixed cost of 1 and </w:t>
      </w:r>
      <w:r w:rsidR="001D0718">
        <w:rPr>
          <w:rFonts w:ascii="Cambria Math" w:hAnsi="Cambria Math" w:cs="STIXGeneral-Regular"/>
        </w:rPr>
        <w:t xml:space="preserve">a marginal cost of q/8. Derive </w:t>
      </w:r>
      <w:r>
        <w:rPr>
          <w:rFonts w:ascii="Cambria Math" w:hAnsi="Cambria Math" w:cs="STIXGeneral-Regular"/>
        </w:rPr>
        <w:t>the total and average cost function</w:t>
      </w:r>
      <w:r w:rsidR="001D0718">
        <w:rPr>
          <w:rFonts w:ascii="Cambria Math" w:hAnsi="Cambria Math" w:cs="STIXGeneral-Regular"/>
        </w:rPr>
        <w:t>s</w:t>
      </w:r>
      <w:r>
        <w:rPr>
          <w:rFonts w:ascii="Cambria Math" w:hAnsi="Cambria Math" w:cs="STIXGeneral-Regular"/>
        </w:rPr>
        <w:t xml:space="preserve">. </w:t>
      </w:r>
      <w:r w:rsidR="001D0718">
        <w:rPr>
          <w:rFonts w:ascii="Cambria Math" w:hAnsi="Cambria Math" w:cs="STIXGeneral-Regular"/>
        </w:rPr>
        <w:t>What kind of returns to scale does the technology possess</w:t>
      </w:r>
      <w:r>
        <w:rPr>
          <w:rFonts w:ascii="Cambria Math" w:hAnsi="Cambria Math" w:cs="STIXGeneral-Regular"/>
        </w:rPr>
        <w:t xml:space="preserve">? Explain. </w:t>
      </w:r>
      <w:r w:rsidRPr="001D0718">
        <w:rPr>
          <w:rFonts w:ascii="Cambria Math" w:hAnsi="Cambria Math" w:cs="STIXGeneral-Regular"/>
          <w:b/>
        </w:rPr>
        <w:t>(10 points)</w:t>
      </w:r>
    </w:p>
    <w:p w14:paraId="3C4075F2" w14:textId="75AB8341" w:rsidR="00CB1B1F" w:rsidRPr="00697F9E" w:rsidRDefault="001D0718" w:rsidP="00CB1B1F">
      <w:pPr>
        <w:pStyle w:val="ListParagraph"/>
        <w:numPr>
          <w:ilvl w:val="0"/>
          <w:numId w:val="2"/>
        </w:numPr>
        <w:ind w:firstLineChars="0"/>
        <w:rPr>
          <w:rFonts w:ascii="Cambria Math" w:hAnsi="Cambria Math" w:cs="STIXGeneral-Regular"/>
          <w:b/>
        </w:rPr>
      </w:pPr>
      <w:r>
        <w:rPr>
          <w:rFonts w:ascii="Cambria Math" w:hAnsi="Cambria Math" w:cs="STIXGeneral-Regular"/>
        </w:rPr>
        <w:t>Assuming the market is in long run equilibrium, c</w:t>
      </w:r>
      <w:r w:rsidR="00CB1B1F">
        <w:rPr>
          <w:rFonts w:ascii="Cambria Math" w:hAnsi="Cambria Math" w:cs="STIXGeneral-Regular"/>
        </w:rPr>
        <w:t xml:space="preserve">alculate how many producers </w:t>
      </w:r>
      <w:r w:rsidRPr="001D0718">
        <w:rPr>
          <w:rFonts w:ascii="Cambria Math" w:hAnsi="Cambria Math" w:cs="STIXGeneral-Regular"/>
          <w:position w:val="-6"/>
        </w:rPr>
        <w:object w:dxaOrig="200" w:dyaOrig="220" w14:anchorId="1AFE8A22">
          <v:shape id="_x0000_i1029" type="#_x0000_t75" style="width:10.2pt;height:10.75pt" o:ole="">
            <v:imagedata r:id="rId15" o:title=""/>
          </v:shape>
          <o:OLEObject Type="Embed" ProgID="Equation.DSMT4" ShapeID="_x0000_i1029" DrawAspect="Content" ObjectID="_1476622663" r:id="rId16"/>
        </w:object>
      </w:r>
      <w:r>
        <w:rPr>
          <w:rFonts w:ascii="Cambria Math" w:hAnsi="Cambria Math" w:cs="STIXGeneral-Regular"/>
        </w:rPr>
        <w:t xml:space="preserve"> will </w:t>
      </w:r>
      <w:r w:rsidR="00CB1B1F">
        <w:rPr>
          <w:rFonts w:ascii="Cambria Math" w:hAnsi="Cambria Math" w:cs="STIXGeneral-Regular"/>
        </w:rPr>
        <w:t>exist in the market</w:t>
      </w:r>
      <w:r>
        <w:rPr>
          <w:rFonts w:ascii="Cambria Math" w:hAnsi="Cambria Math" w:cs="STIXGeneral-Regular"/>
        </w:rPr>
        <w:t xml:space="preserve"> (ignoring the integer nature of</w:t>
      </w:r>
      <w:r w:rsidR="00697F9E" w:rsidRPr="001D0718">
        <w:rPr>
          <w:rFonts w:ascii="Cambria Math" w:hAnsi="Cambria Math" w:cs="STIXGeneral-Regular"/>
          <w:position w:val="-6"/>
        </w:rPr>
        <w:object w:dxaOrig="200" w:dyaOrig="220" w14:anchorId="631DB1FB">
          <v:shape id="_x0000_i1030" type="#_x0000_t75" style="width:10.2pt;height:10.75pt" o:ole="">
            <v:imagedata r:id="rId17" o:title=""/>
          </v:shape>
          <o:OLEObject Type="Embed" ProgID="Equation.DSMT4" ShapeID="_x0000_i1030" DrawAspect="Content" ObjectID="_1476622664" r:id="rId18"/>
        </w:object>
      </w:r>
      <w:r w:rsidR="00697F9E">
        <w:rPr>
          <w:rFonts w:ascii="Cambria Math" w:hAnsi="Cambria Math" w:cs="STIXGeneral-Regular"/>
        </w:rPr>
        <w:t>).</w:t>
      </w:r>
      <w:r w:rsidR="00CB1B1F">
        <w:rPr>
          <w:rFonts w:ascii="Cambria Math" w:hAnsi="Cambria Math" w:cs="STIXGeneral-Regular"/>
        </w:rPr>
        <w:t xml:space="preserve"> What </w:t>
      </w:r>
      <w:r w:rsidR="00697F9E">
        <w:rPr>
          <w:rFonts w:ascii="Cambria Math" w:hAnsi="Cambria Math" w:cs="STIXGeneral-Regular"/>
        </w:rPr>
        <w:t>is</w:t>
      </w:r>
      <w:r w:rsidR="00CB1B1F">
        <w:rPr>
          <w:rFonts w:ascii="Cambria Math" w:hAnsi="Cambria Math" w:cs="STIXGeneral-Regular"/>
        </w:rPr>
        <w:t xml:space="preserve"> the market price level </w:t>
      </w:r>
      <w:r w:rsidR="00CB1B1F" w:rsidRPr="001D0718">
        <w:rPr>
          <w:rFonts w:ascii="Cambria Math" w:hAnsi="Cambria Math" w:cs="STIXGeneral-Regular"/>
          <w:i/>
        </w:rPr>
        <w:t>p</w:t>
      </w:r>
      <w:r w:rsidR="00CB1B1F">
        <w:rPr>
          <w:rFonts w:ascii="Cambria Math" w:hAnsi="Cambria Math" w:cs="STIXGeneral-Regular"/>
        </w:rPr>
        <w:t xml:space="preserve"> and </w:t>
      </w:r>
      <w:r w:rsidR="00697F9E">
        <w:rPr>
          <w:rFonts w:ascii="Cambria Math" w:hAnsi="Cambria Math" w:cs="STIXGeneral-Regular"/>
        </w:rPr>
        <w:t xml:space="preserve">the </w:t>
      </w:r>
      <w:r w:rsidR="00CB1B1F">
        <w:rPr>
          <w:rFonts w:ascii="Cambria Math" w:hAnsi="Cambria Math" w:cs="STIXGeneral-Regular"/>
        </w:rPr>
        <w:t xml:space="preserve">total quantity </w:t>
      </w:r>
      <w:r w:rsidR="00697F9E">
        <w:rPr>
          <w:rFonts w:ascii="Cambria Math" w:hAnsi="Cambria Math" w:cs="STIXGeneral-Regular"/>
        </w:rPr>
        <w:t>of good</w:t>
      </w:r>
      <w:r w:rsidR="00697F9E" w:rsidRPr="00697F9E">
        <w:rPr>
          <w:rFonts w:ascii="Cambria Math" w:hAnsi="Cambria Math" w:cs="STIXGeneral-Regular"/>
          <w:position w:val="-6"/>
        </w:rPr>
        <w:object w:dxaOrig="200" w:dyaOrig="220" w14:anchorId="4BB54CB7">
          <v:shape id="_x0000_i1031" type="#_x0000_t75" style="width:10.2pt;height:10.75pt" o:ole="">
            <v:imagedata r:id="rId19" o:title=""/>
          </v:shape>
          <o:OLEObject Type="Embed" ProgID="Equation.DSMT4" ShapeID="_x0000_i1031" DrawAspect="Content" ObjectID="_1476622665" r:id="rId20"/>
        </w:object>
      </w:r>
      <w:r w:rsidR="00697F9E">
        <w:rPr>
          <w:rFonts w:ascii="Cambria Math" w:hAnsi="Cambria Math" w:cs="STIXGeneral-Regular"/>
        </w:rPr>
        <w:t xml:space="preserve"> </w:t>
      </w:r>
      <w:r w:rsidR="00CB1B1F">
        <w:rPr>
          <w:rFonts w:ascii="Cambria Math" w:hAnsi="Cambria Math" w:cs="STIXGeneral-Regular"/>
        </w:rPr>
        <w:t xml:space="preserve">? </w:t>
      </w:r>
      <w:r w:rsidR="00CB1B1F" w:rsidRPr="00697F9E">
        <w:rPr>
          <w:rFonts w:ascii="Cambria Math" w:hAnsi="Cambria Math" w:cs="STIXGeneral-Regular"/>
          <w:b/>
        </w:rPr>
        <w:t>(15 points)</w:t>
      </w:r>
    </w:p>
    <w:p w14:paraId="0FF9A93F" w14:textId="77777777" w:rsidR="00CB1B1F" w:rsidRPr="001A79A9" w:rsidRDefault="00CB1B1F" w:rsidP="00CB1B1F">
      <w:pPr>
        <w:pStyle w:val="NormalWeb"/>
        <w:spacing w:before="0" w:beforeAutospacing="0" w:after="0" w:afterAutospacing="0"/>
        <w:rPr>
          <w:sz w:val="28"/>
          <w:szCs w:val="28"/>
        </w:rPr>
      </w:pPr>
    </w:p>
    <w:p w14:paraId="77DE91AD" w14:textId="77777777" w:rsidR="00E84E6E" w:rsidRDefault="00E84E6E"/>
    <w:sectPr w:rsidR="00E84E6E" w:rsidSect="00E84E6E">
      <w:footerReference w:type="default" r:id="rId21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4B518D" w14:textId="77777777" w:rsidR="00FE12C6" w:rsidRDefault="00FE12C6" w:rsidP="00FE12C6">
      <w:r>
        <w:separator/>
      </w:r>
    </w:p>
  </w:endnote>
  <w:endnote w:type="continuationSeparator" w:id="0">
    <w:p w14:paraId="32630292" w14:textId="77777777" w:rsidR="00FE12C6" w:rsidRDefault="00FE12C6" w:rsidP="00FE1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TIXGeneral-Regular">
    <w:charset w:val="00"/>
    <w:family w:val="auto"/>
    <w:pitch w:val="variable"/>
    <w:sig w:usb0="A00002FF" w:usb1="4203FDFF" w:usb2="02000020" w:usb3="00000000" w:csb0="8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8812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18AA18" w14:textId="5F737AD4" w:rsidR="00FE12C6" w:rsidRDefault="00FE12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B7AE76" w14:textId="77777777" w:rsidR="00FE12C6" w:rsidRDefault="00FE12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26A4A8" w14:textId="77777777" w:rsidR="00FE12C6" w:rsidRDefault="00FE12C6" w:rsidP="00FE12C6">
      <w:r>
        <w:separator/>
      </w:r>
    </w:p>
  </w:footnote>
  <w:footnote w:type="continuationSeparator" w:id="0">
    <w:p w14:paraId="6424378F" w14:textId="77777777" w:rsidR="00FE12C6" w:rsidRDefault="00FE12C6" w:rsidP="00FE1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369D4"/>
    <w:multiLevelType w:val="hybridMultilevel"/>
    <w:tmpl w:val="43267782"/>
    <w:lvl w:ilvl="0" w:tplc="1C2628A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DF77433"/>
    <w:multiLevelType w:val="hybridMultilevel"/>
    <w:tmpl w:val="1F8CC0F8"/>
    <w:lvl w:ilvl="0" w:tplc="1C2628A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9B229F3"/>
    <w:multiLevelType w:val="hybridMultilevel"/>
    <w:tmpl w:val="419A0DEE"/>
    <w:lvl w:ilvl="0" w:tplc="3D04333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B1F"/>
    <w:rsid w:val="001D0718"/>
    <w:rsid w:val="0047679F"/>
    <w:rsid w:val="00697F9E"/>
    <w:rsid w:val="007B12A4"/>
    <w:rsid w:val="008F01FD"/>
    <w:rsid w:val="009A1491"/>
    <w:rsid w:val="00CB1B1F"/>
    <w:rsid w:val="00E84E6E"/>
    <w:rsid w:val="00EC2CE5"/>
    <w:rsid w:val="00EF2F5A"/>
    <w:rsid w:val="00F7741C"/>
    <w:rsid w:val="00FD6961"/>
    <w:rsid w:val="00FE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  <w14:docId w14:val="5CE2F9D5"/>
  <w14:defaultImageDpi w14:val="300"/>
  <w15:docId w15:val="{A651AC42-36ED-4E6E-A4BA-270406DE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B1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1B1F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B1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B1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B1B1F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FE12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2C6"/>
  </w:style>
  <w:style w:type="paragraph" w:styleId="Footer">
    <w:name w:val="footer"/>
    <w:basedOn w:val="Normal"/>
    <w:link w:val="FooterChar"/>
    <w:uiPriority w:val="99"/>
    <w:unhideWhenUsed/>
    <w:rsid w:val="00FE12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SJTU</Company>
  <LinksUpToDate>false</LinksUpToDate>
  <CharactersWithSpaces>2783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奕骞 陆</dc:creator>
  <cp:keywords/>
  <dc:description/>
  <cp:lastModifiedBy>user</cp:lastModifiedBy>
  <cp:revision>8</cp:revision>
  <cp:lastPrinted>2014-11-04T21:05:00Z</cp:lastPrinted>
  <dcterms:created xsi:type="dcterms:W3CDTF">2014-10-24T18:25:00Z</dcterms:created>
  <dcterms:modified xsi:type="dcterms:W3CDTF">2014-11-04T21:05:00Z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